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8C190" w14:textId="6A2EF8AC" w:rsidR="00AC6EBC" w:rsidRPr="00AC6EBC" w:rsidRDefault="00AC6EBC" w:rsidP="00AC6EBC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pacing w:val="3"/>
          <w:sz w:val="32"/>
          <w:szCs w:val="32"/>
          <w:shd w:val="clear" w:color="auto" w:fill="FFFFFF"/>
        </w:rPr>
      </w:pPr>
      <w:r w:rsidRPr="00AC6EBC">
        <w:rPr>
          <w:rFonts w:ascii="Times New Roman" w:hAnsi="Times New Roman" w:cs="Times New Roman"/>
          <w:b/>
          <w:bCs/>
          <w:i/>
          <w:iCs/>
          <w:color w:val="0070C0"/>
          <w:spacing w:val="3"/>
          <w:sz w:val="32"/>
          <w:szCs w:val="32"/>
          <w:shd w:val="clear" w:color="auto" w:fill="FFFFFF"/>
        </w:rPr>
        <w:t>Консультация для родителей</w:t>
      </w:r>
    </w:p>
    <w:p w14:paraId="340AC14E" w14:textId="77777777" w:rsidR="005C1C93" w:rsidRDefault="005C1C93" w:rsidP="005C1C93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shd w:val="clear" w:color="auto" w:fill="FFFFFF"/>
        </w:rPr>
      </w:pPr>
      <w:r w:rsidRPr="005C1C93">
        <w:rPr>
          <w:rFonts w:ascii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shd w:val="clear" w:color="auto" w:fill="FFFFFF"/>
        </w:rPr>
        <w:t>«</w:t>
      </w:r>
      <w:r w:rsidR="00CC1CD3" w:rsidRPr="005C1C93">
        <w:rPr>
          <w:rFonts w:ascii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shd w:val="clear" w:color="auto" w:fill="FFFFFF"/>
        </w:rPr>
        <w:t>И</w:t>
      </w:r>
      <w:r w:rsidR="00CC1CD3" w:rsidRPr="005C1C93">
        <w:rPr>
          <w:rFonts w:ascii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shd w:val="clear" w:color="auto" w:fill="FFFFFF"/>
        </w:rPr>
        <w:t xml:space="preserve">гры с песком — это не просто забава, </w:t>
      </w:r>
    </w:p>
    <w:p w14:paraId="707D3E89" w14:textId="5A135E05" w:rsidR="00AC6EBC" w:rsidRPr="005C1C93" w:rsidRDefault="00CC1CD3" w:rsidP="005C1C93">
      <w:pPr>
        <w:jc w:val="center"/>
        <w:rPr>
          <w:rFonts w:ascii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shd w:val="clear" w:color="auto" w:fill="FFFFFF"/>
        </w:rPr>
      </w:pPr>
      <w:r w:rsidRPr="005C1C93">
        <w:rPr>
          <w:rFonts w:ascii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shd w:val="clear" w:color="auto" w:fill="FFFFFF"/>
        </w:rPr>
        <w:t>а мощный инструмент развития</w:t>
      </w:r>
      <w:r w:rsidR="005C1C93" w:rsidRPr="005C1C93">
        <w:rPr>
          <w:rFonts w:ascii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shd w:val="clear" w:color="auto" w:fill="FFFFFF"/>
        </w:rPr>
        <w:t>»</w:t>
      </w:r>
    </w:p>
    <w:p w14:paraId="77DFA54E" w14:textId="59D5ABA7" w:rsidR="00AC6EBC" w:rsidRPr="00AC6EBC" w:rsidRDefault="00CC1CD3" w:rsidP="00AC6EBC">
      <w:pPr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C6EBC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В ходе игры с песком</w:t>
      </w:r>
      <w:r w:rsidR="00AC6EBC" w:rsidRPr="00AC6EBC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:</w:t>
      </w:r>
      <w:r w:rsidRPr="00AC6EBC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</w:t>
      </w:r>
    </w:p>
    <w:p w14:paraId="1A563841" w14:textId="1335B1F4" w:rsidR="00CC1CD3" w:rsidRPr="00CC1CD3" w:rsidRDefault="00AC6EBC" w:rsidP="00AC6EBC">
      <w:pPr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AC6EBC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Р</w:t>
      </w:r>
      <w:r w:rsidR="00CC1CD3"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азви</w:t>
      </w:r>
      <w:r w:rsidRPr="00AC6EBC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вается</w:t>
      </w:r>
      <w:r w:rsidR="00CC1CD3"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 xml:space="preserve"> мотор</w:t>
      </w:r>
      <w:r w:rsidRPr="00AC6EBC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ика</w:t>
      </w:r>
      <w:r w:rsidR="00CC1CD3"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 xml:space="preserve"> и сенсорн</w:t>
      </w:r>
      <w:r w:rsidRPr="00AC6EBC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ый</w:t>
      </w:r>
      <w:r w:rsidR="00CC1CD3"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 xml:space="preserve"> опыт.</w:t>
      </w:r>
      <w:r w:rsidR="00CC1CD3" w:rsidRPr="00CC1CD3">
        <w:rPr>
          <w:rFonts w:ascii="Times New Roman" w:eastAsia="Times New Roman" w:hAnsi="Times New Roman" w:cs="Times New Roman"/>
          <w:i/>
          <w:iCs/>
          <w:color w:val="0070C0"/>
          <w:spacing w:val="3"/>
          <w:sz w:val="28"/>
          <w:szCs w:val="28"/>
          <w:lang w:eastAsia="ru-RU"/>
        </w:rPr>
        <w:t> </w:t>
      </w:r>
      <w:r w:rsidR="00CC1CD3"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Когда ребёнок пересыпает песок, лепит куличики, рисует пальчиками или гладит поверхность, активно работают мелкие мышцы рук. Это напрямую связано с развитием речи и готовит руку к письму. Тактильный контакт обогащает сенсорный опыт: малыш чувствует разницу между сухим и мокрым песком, его температуру, вес.</w:t>
      </w:r>
    </w:p>
    <w:p w14:paraId="78B8DB4B" w14:textId="236150F9" w:rsidR="00CC1CD3" w:rsidRPr="00CC1CD3" w:rsidRDefault="00AC6EBC" w:rsidP="00AC6EB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C6EBC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Развивается м</w:t>
      </w:r>
      <w:r w:rsidR="00CC1CD3"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ышление и познание.</w:t>
      </w:r>
      <w:r w:rsidR="00CC1CD3"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 таких играх ребёнок естественным образом учится решать задачи: почему мокрый песок держит форму, а сухой рассыпается? Как сделать постройку устойчивее? Это тренирует логику, пространственное мышление, умение планировать. Через эксперименты (например, что будет, если добавить воды) развивается причинно-следственное мышление. </w:t>
      </w:r>
    </w:p>
    <w:p w14:paraId="66C1C999" w14:textId="0AA2BF85" w:rsidR="00CC1CD3" w:rsidRPr="00CC1CD3" w:rsidRDefault="00AC6EBC" w:rsidP="00AC6EB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C6EBC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Развивается т</w:t>
      </w:r>
      <w:r w:rsidR="00CC1CD3"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ворчество и фантазия.</w:t>
      </w:r>
      <w:r w:rsidR="00CC1CD3" w:rsidRPr="00CC1CD3">
        <w:rPr>
          <w:rFonts w:ascii="Times New Roman" w:eastAsia="Times New Roman" w:hAnsi="Times New Roman" w:cs="Times New Roman"/>
          <w:color w:val="0070C0"/>
          <w:spacing w:val="3"/>
          <w:sz w:val="28"/>
          <w:szCs w:val="28"/>
          <w:lang w:eastAsia="ru-RU"/>
        </w:rPr>
        <w:t> </w:t>
      </w:r>
      <w:r w:rsidR="00CC1CD3"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Песочница — пространство без жёстких правил. Ребёнок может превратить её в кондитерскую, стройку, место для археологических раскопок. Создавая композиции, рисуя узоры, он развивает креативность и эстетическое восприятие. </w:t>
      </w:r>
    </w:p>
    <w:p w14:paraId="335FEE71" w14:textId="61D33C99" w:rsidR="00CC1CD3" w:rsidRPr="00CC1CD3" w:rsidRDefault="00AC6EBC" w:rsidP="00AC6EB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C6EBC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Развивается э</w:t>
      </w:r>
      <w:r w:rsidR="00CC1CD3"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моциональная сфера и социализация.</w:t>
      </w:r>
      <w:r w:rsidR="00CC1CD3" w:rsidRPr="00CC1CD3">
        <w:rPr>
          <w:rFonts w:ascii="Times New Roman" w:eastAsia="Times New Roman" w:hAnsi="Times New Roman" w:cs="Times New Roman"/>
          <w:i/>
          <w:iCs/>
          <w:color w:val="0070C0"/>
          <w:spacing w:val="3"/>
          <w:sz w:val="28"/>
          <w:szCs w:val="28"/>
          <w:lang w:eastAsia="ru-RU"/>
        </w:rPr>
        <w:t> </w:t>
      </w:r>
      <w:r w:rsidR="00CC1CD3"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Для многих детей песок становится безопасным «посредником». Проигрывая волнующие ситуации с помощью фигурок, ребёнок может выразить чувства, справиться со страхами. Совместные игры учат договариваться, распределять роли, учитывать мнение другого — то есть закладывают основы общения и командной работы. Само по себе пересыпание песка может иметь медитативный эффект: помогает гиперактивным детям успокоиться, а застенчивым — раскрепоститься. </w:t>
      </w:r>
    </w:p>
    <w:p w14:paraId="024B2232" w14:textId="13C44472" w:rsidR="00CC1CD3" w:rsidRPr="00CC1CD3" w:rsidRDefault="00AC6EBC" w:rsidP="00AC6EBC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AC6EBC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Развивается р</w:t>
      </w:r>
      <w:r w:rsidR="00CC1CD3"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ечь.</w:t>
      </w:r>
      <w:r w:rsidR="00CC1CD3"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 игровой форме можно закреплять знания: рисовать палочкой буквы и цифры, обсуждать формы, цвета, времена года, закреплять понятия «большой-маленький», «один-много». </w:t>
      </w:r>
    </w:p>
    <w:p w14:paraId="176B9409" w14:textId="151BD3D0" w:rsidR="00CC1CD3" w:rsidRPr="00CC1CD3" w:rsidRDefault="00CC1CD3" w:rsidP="00AC6EBC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 xml:space="preserve">Практические советы </w:t>
      </w:r>
    </w:p>
    <w:p w14:paraId="151AD5C5" w14:textId="219EBD5C" w:rsidR="00CC1CD3" w:rsidRPr="00CC1CD3" w:rsidRDefault="00CC1CD3" w:rsidP="00AC6EBC">
      <w:pPr>
        <w:shd w:val="clear" w:color="auto" w:fill="FFFFFF"/>
        <w:spacing w:before="120" w:after="120" w:line="420" w:lineRule="atLeast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Чтобы игры</w:t>
      </w:r>
      <w:r w:rsidR="00AC6EB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с песком</w:t>
      </w: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действительно приносили пользу, совету</w:t>
      </w:r>
      <w:r w:rsidR="00AC6EBC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ем</w:t>
      </w: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обратить внимание на несколько моментов:</w:t>
      </w:r>
    </w:p>
    <w:p w14:paraId="4187AF66" w14:textId="77777777" w:rsidR="00CC1CD3" w:rsidRPr="00CC1CD3" w:rsidRDefault="00CC1CD3" w:rsidP="00AC6EBC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Будьте рядом и участвуйте.</w:t>
      </w:r>
      <w:r w:rsidRPr="00CC1CD3">
        <w:rPr>
          <w:rFonts w:ascii="Times New Roman" w:eastAsia="Times New Roman" w:hAnsi="Times New Roman" w:cs="Times New Roman"/>
          <w:color w:val="0070C0"/>
          <w:spacing w:val="3"/>
          <w:sz w:val="28"/>
          <w:szCs w:val="28"/>
          <w:lang w:eastAsia="ru-RU"/>
        </w:rPr>
        <w:t> </w:t>
      </w: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 просто наблюдайте, а подключайтесь: задавайте вопросы, предлагайте идеи, помогайте, если ребёнок застрял. Так вы укрепляете доверительные отношения и стимулируете мышление. </w:t>
      </w:r>
    </w:p>
    <w:p w14:paraId="0D60A4D0" w14:textId="77777777" w:rsidR="00CC1CD3" w:rsidRPr="00CC1CD3" w:rsidRDefault="00CC1CD3" w:rsidP="00AC6EBC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lastRenderedPageBreak/>
        <w:t>Не навязывайте свой сценарий</w:t>
      </w:r>
      <w:r w:rsidRPr="00CC1CD3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eastAsia="ru-RU"/>
        </w:rPr>
        <w:t>.</w:t>
      </w: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Пусть ребёнок сам придумывает сюжет, решает, что строить. Ваша задача — поддержать, а не диктовать, как именно должно быть. </w:t>
      </w:r>
    </w:p>
    <w:p w14:paraId="4F9F8159" w14:textId="77777777" w:rsidR="00CC1CD3" w:rsidRPr="00CC1CD3" w:rsidRDefault="00CC1CD3" w:rsidP="00AC6EBC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Используйте дополнительные материалы.</w:t>
      </w:r>
      <w:r w:rsidRPr="00CC1CD3">
        <w:rPr>
          <w:rFonts w:ascii="Times New Roman" w:eastAsia="Times New Roman" w:hAnsi="Times New Roman" w:cs="Times New Roman"/>
          <w:color w:val="0070C0"/>
          <w:spacing w:val="3"/>
          <w:sz w:val="28"/>
          <w:szCs w:val="28"/>
          <w:lang w:eastAsia="ru-RU"/>
        </w:rPr>
        <w:t> </w:t>
      </w: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Формочки, лопатки, машинки, куклы, природные материалы (камешки, листики) расширят возможности для игр. </w:t>
      </w:r>
    </w:p>
    <w:p w14:paraId="35321F9B" w14:textId="77777777" w:rsidR="00CC1CD3" w:rsidRPr="00CC1CD3" w:rsidRDefault="00CC1CD3" w:rsidP="00AC6EBC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Экспериментируйте.</w:t>
      </w:r>
      <w:r w:rsidRPr="00CC1CD3">
        <w:rPr>
          <w:rFonts w:ascii="Times New Roman" w:eastAsia="Times New Roman" w:hAnsi="Times New Roman" w:cs="Times New Roman"/>
          <w:color w:val="0070C0"/>
          <w:spacing w:val="3"/>
          <w:sz w:val="28"/>
          <w:szCs w:val="28"/>
          <w:lang w:eastAsia="ru-RU"/>
        </w:rPr>
        <w:t> </w:t>
      </w: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Предлагайте разные задачи: не только строить, но и просеивать песок через сито, создавать рельеф, смешивать с водой. </w:t>
      </w:r>
    </w:p>
    <w:p w14:paraId="5EF342D7" w14:textId="77777777" w:rsidR="00CC1CD3" w:rsidRPr="00CC1CD3" w:rsidRDefault="00CC1CD3" w:rsidP="00AC6EBC">
      <w:pPr>
        <w:numPr>
          <w:ilvl w:val="0"/>
          <w:numId w:val="5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Связывайте игру с реальными темами.</w:t>
      </w:r>
      <w:r w:rsidRPr="00CC1CD3">
        <w:rPr>
          <w:rFonts w:ascii="Times New Roman" w:eastAsia="Times New Roman" w:hAnsi="Times New Roman" w:cs="Times New Roman"/>
          <w:color w:val="0070C0"/>
          <w:spacing w:val="3"/>
          <w:sz w:val="28"/>
          <w:szCs w:val="28"/>
          <w:lang w:eastAsia="ru-RU"/>
        </w:rPr>
        <w:t> </w:t>
      </w: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Если недавно говорили о замках, предложите построить такой в песочнице и придумать ему историю. </w:t>
      </w:r>
    </w:p>
    <w:p w14:paraId="110AEF58" w14:textId="685F6511" w:rsidR="00CC1CD3" w:rsidRPr="00CC1CD3" w:rsidRDefault="00CC1CD3" w:rsidP="00AC6EBC">
      <w:pPr>
        <w:shd w:val="clear" w:color="auto" w:fill="FFFFFF"/>
        <w:spacing w:before="360" w:after="180" w:line="42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b/>
          <w:bCs/>
          <w:i/>
          <w:iCs/>
          <w:color w:val="0070C0"/>
          <w:spacing w:val="3"/>
          <w:sz w:val="28"/>
          <w:szCs w:val="28"/>
          <w:lang w:eastAsia="ru-RU"/>
        </w:rPr>
        <w:t>Важные нюансы</w:t>
      </w:r>
    </w:p>
    <w:p w14:paraId="6B8CB864" w14:textId="77777777" w:rsidR="00CC1CD3" w:rsidRPr="00CC1CD3" w:rsidRDefault="00CC1CD3" w:rsidP="00AC6EBC">
      <w:pPr>
        <w:numPr>
          <w:ilvl w:val="0"/>
          <w:numId w:val="4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Выбирайте чистый песок: для дома подойдёт сертифицированный кварцевый или кинетический, для улицы — речной (но проверяйте, чтобы в нём не было мусора, камней, следов животных). </w:t>
      </w:r>
    </w:p>
    <w:p w14:paraId="108AC1BA" w14:textId="77777777" w:rsidR="00CC1CD3" w:rsidRPr="00CC1CD3" w:rsidRDefault="00CC1CD3" w:rsidP="00AC6EBC">
      <w:pPr>
        <w:numPr>
          <w:ilvl w:val="0"/>
          <w:numId w:val="4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Следите за ребёнком, особенно в младшем возрасте. </w:t>
      </w:r>
    </w:p>
    <w:p w14:paraId="3636B78A" w14:textId="77777777" w:rsidR="00CC1CD3" w:rsidRPr="00CC1CD3" w:rsidRDefault="00CC1CD3" w:rsidP="00AC6EBC">
      <w:pPr>
        <w:numPr>
          <w:ilvl w:val="0"/>
          <w:numId w:val="4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После игр мойте руки или используйте влажные салфетки. </w:t>
      </w:r>
    </w:p>
    <w:p w14:paraId="6C2C0119" w14:textId="77777777" w:rsidR="00CC1CD3" w:rsidRPr="00CC1CD3" w:rsidRDefault="00CC1CD3" w:rsidP="00AC6EBC">
      <w:pPr>
        <w:numPr>
          <w:ilvl w:val="0"/>
          <w:numId w:val="4"/>
        </w:num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CC1CD3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Есть и противопоказания: игры с песком не рекомендуются при повреждениях кожи (порезы, дерматиты), некоторых заболеваниях дыхательных путей (астма, аллергия на пыль), а также при ряде психических особенностей (эпилепсия, очень высокий уровень тревожности и др.). </w:t>
      </w:r>
    </w:p>
    <w:p w14:paraId="55029792" w14:textId="7FC8B30A" w:rsidR="00CC1CD3" w:rsidRDefault="00CC1CD3" w:rsidP="00AC6EBC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1897154" w14:textId="77777777" w:rsidR="00AC6EBC" w:rsidRPr="00AC6EBC" w:rsidRDefault="00AC6EBC" w:rsidP="00AC6E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C6EBC" w:rsidRPr="00AC6EBC" w:rsidSect="005C1C93">
      <w:pgSz w:w="11906" w:h="16838"/>
      <w:pgMar w:top="1134" w:right="991" w:bottom="1134" w:left="1134" w:header="708" w:footer="708" w:gutter="0"/>
      <w:pgBorders w:offsetFrom="page">
        <w:top w:val="packages" w:sz="12" w:space="24" w:color="auto"/>
        <w:left w:val="packages" w:sz="12" w:space="24" w:color="auto"/>
        <w:bottom w:val="packages" w:sz="12" w:space="24" w:color="auto"/>
        <w:right w:val="packag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style="width:11.5pt;height:11.5pt" o:bullet="t">
        <v:imagedata r:id="rId1" o:title="mso987B"/>
      </v:shape>
    </w:pict>
  </w:numPicBullet>
  <w:abstractNum w:abstractNumId="0" w15:restartNumberingAfterBreak="0">
    <w:nsid w:val="351A5C6B"/>
    <w:multiLevelType w:val="multilevel"/>
    <w:tmpl w:val="86B0A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0C0500"/>
    <w:multiLevelType w:val="multilevel"/>
    <w:tmpl w:val="15B04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A25C35"/>
    <w:multiLevelType w:val="multilevel"/>
    <w:tmpl w:val="5BEE2A1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E2247E"/>
    <w:multiLevelType w:val="multilevel"/>
    <w:tmpl w:val="4BFA0962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36AF8"/>
    <w:multiLevelType w:val="multilevel"/>
    <w:tmpl w:val="E4E48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10"/>
    <w:rsid w:val="005C1C93"/>
    <w:rsid w:val="00800110"/>
    <w:rsid w:val="00AC6EBC"/>
    <w:rsid w:val="00CC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72131"/>
  <w15:chartTrackingRefBased/>
  <w15:docId w15:val="{332A0470-1CE0-47B6-B0C5-0A087D08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11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A</dc:creator>
  <cp:keywords/>
  <dc:description/>
  <cp:lastModifiedBy>M A</cp:lastModifiedBy>
  <cp:revision>1</cp:revision>
  <dcterms:created xsi:type="dcterms:W3CDTF">2026-08-03T01:33:00Z</dcterms:created>
  <dcterms:modified xsi:type="dcterms:W3CDTF">2026-08-03T05:41:00Z</dcterms:modified>
</cp:coreProperties>
</file>